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412" w:rsidRPr="00A430E3" w:rsidRDefault="00076412" w:rsidP="00A17930">
      <w:pPr>
        <w:ind w:left="4536"/>
        <w:rPr>
          <w:sz w:val="28"/>
          <w:szCs w:val="28"/>
        </w:rPr>
      </w:pPr>
      <w:r w:rsidRPr="00A430E3">
        <w:rPr>
          <w:sz w:val="28"/>
          <w:szCs w:val="28"/>
        </w:rPr>
        <w:t xml:space="preserve">Приложение </w:t>
      </w:r>
      <w:r w:rsidR="008E7885" w:rsidRPr="00A430E3">
        <w:rPr>
          <w:sz w:val="28"/>
          <w:szCs w:val="28"/>
        </w:rPr>
        <w:t>1</w:t>
      </w:r>
      <w:r w:rsidR="00FC20F7">
        <w:rPr>
          <w:sz w:val="28"/>
          <w:szCs w:val="28"/>
        </w:rPr>
        <w:t>2</w:t>
      </w:r>
    </w:p>
    <w:p w:rsidR="00076412" w:rsidRPr="00A430E3" w:rsidRDefault="00076412" w:rsidP="00125726">
      <w:pPr>
        <w:ind w:left="4536"/>
        <w:rPr>
          <w:sz w:val="28"/>
          <w:szCs w:val="28"/>
        </w:rPr>
      </w:pPr>
      <w:r w:rsidRPr="00A430E3">
        <w:rPr>
          <w:sz w:val="28"/>
          <w:szCs w:val="28"/>
        </w:rPr>
        <w:t xml:space="preserve">к </w:t>
      </w:r>
      <w:r w:rsidR="00FA3EE2" w:rsidRPr="00A430E3">
        <w:rPr>
          <w:sz w:val="28"/>
          <w:szCs w:val="28"/>
        </w:rPr>
        <w:t>З</w:t>
      </w:r>
      <w:r w:rsidRPr="00A430E3">
        <w:rPr>
          <w:sz w:val="28"/>
          <w:szCs w:val="28"/>
        </w:rPr>
        <w:t>акону Оренбургской области</w:t>
      </w:r>
    </w:p>
    <w:p w:rsidR="00076412" w:rsidRPr="00A430E3" w:rsidRDefault="00076412" w:rsidP="00125726">
      <w:pPr>
        <w:ind w:left="4536"/>
        <w:rPr>
          <w:sz w:val="28"/>
          <w:szCs w:val="28"/>
        </w:rPr>
      </w:pPr>
      <w:r w:rsidRPr="00A430E3">
        <w:rPr>
          <w:sz w:val="28"/>
          <w:szCs w:val="28"/>
        </w:rPr>
        <w:t>«Об областном бюджете на 20</w:t>
      </w:r>
      <w:r w:rsidR="0008700E">
        <w:rPr>
          <w:sz w:val="28"/>
          <w:szCs w:val="28"/>
        </w:rPr>
        <w:t>20</w:t>
      </w:r>
      <w:r w:rsidRPr="00A430E3">
        <w:rPr>
          <w:sz w:val="28"/>
          <w:szCs w:val="28"/>
        </w:rPr>
        <w:t xml:space="preserve"> год</w:t>
      </w:r>
      <w:r w:rsidR="00E54BBB" w:rsidRPr="00A430E3">
        <w:rPr>
          <w:sz w:val="28"/>
          <w:szCs w:val="28"/>
        </w:rPr>
        <w:t xml:space="preserve"> и на плановый период 20</w:t>
      </w:r>
      <w:r w:rsidR="00477BB4">
        <w:rPr>
          <w:sz w:val="28"/>
          <w:szCs w:val="28"/>
        </w:rPr>
        <w:t>2</w:t>
      </w:r>
      <w:r w:rsidR="0008700E">
        <w:rPr>
          <w:sz w:val="28"/>
          <w:szCs w:val="28"/>
        </w:rPr>
        <w:t>1</w:t>
      </w:r>
      <w:r w:rsidR="00E54BBB" w:rsidRPr="00A430E3">
        <w:rPr>
          <w:sz w:val="28"/>
          <w:szCs w:val="28"/>
        </w:rPr>
        <w:t xml:space="preserve"> и 20</w:t>
      </w:r>
      <w:r w:rsidR="00734D22" w:rsidRPr="00A430E3">
        <w:rPr>
          <w:sz w:val="28"/>
          <w:szCs w:val="28"/>
        </w:rPr>
        <w:t>2</w:t>
      </w:r>
      <w:r w:rsidR="0008700E">
        <w:rPr>
          <w:sz w:val="28"/>
          <w:szCs w:val="28"/>
        </w:rPr>
        <w:t>2</w:t>
      </w:r>
      <w:r w:rsidR="00E54BBB" w:rsidRPr="00A430E3">
        <w:rPr>
          <w:sz w:val="28"/>
          <w:szCs w:val="28"/>
        </w:rPr>
        <w:t xml:space="preserve"> годов</w:t>
      </w:r>
      <w:r w:rsidRPr="00A430E3">
        <w:rPr>
          <w:sz w:val="28"/>
          <w:szCs w:val="28"/>
        </w:rPr>
        <w:t>»</w:t>
      </w:r>
    </w:p>
    <w:p w:rsidR="00746AAC" w:rsidRPr="00746AAC" w:rsidRDefault="00746AAC" w:rsidP="00746AAC">
      <w:pPr>
        <w:ind w:left="4536"/>
        <w:rPr>
          <w:sz w:val="28"/>
          <w:szCs w:val="28"/>
        </w:rPr>
      </w:pPr>
      <w:r w:rsidRPr="00746AAC">
        <w:rPr>
          <w:sz w:val="28"/>
          <w:szCs w:val="28"/>
        </w:rPr>
        <w:t>от 20 декабря 2019 года</w:t>
      </w:r>
    </w:p>
    <w:p w:rsidR="00746AAC" w:rsidRDefault="00746AAC" w:rsidP="00746AAC">
      <w:pPr>
        <w:ind w:left="4536"/>
        <w:rPr>
          <w:sz w:val="28"/>
          <w:szCs w:val="28"/>
        </w:rPr>
      </w:pPr>
      <w:r w:rsidRPr="00746AAC">
        <w:rPr>
          <w:sz w:val="28"/>
          <w:szCs w:val="28"/>
        </w:rPr>
        <w:t>№ 2010/527-VI-ОЗ</w:t>
      </w:r>
    </w:p>
    <w:p w:rsidR="008D5649" w:rsidRPr="008D5649" w:rsidRDefault="008D5649" w:rsidP="008D5649">
      <w:pPr>
        <w:ind w:left="4536"/>
        <w:rPr>
          <w:sz w:val="28"/>
          <w:szCs w:val="28"/>
        </w:rPr>
      </w:pPr>
      <w:r w:rsidRPr="008D5649">
        <w:rPr>
          <w:sz w:val="28"/>
          <w:szCs w:val="28"/>
        </w:rPr>
        <w:t>(в редакции Закона Оренбургской области «О внесении изменений в Закон Оренбургской</w:t>
      </w:r>
      <w:r>
        <w:rPr>
          <w:sz w:val="28"/>
          <w:szCs w:val="28"/>
        </w:rPr>
        <w:t xml:space="preserve"> </w:t>
      </w:r>
      <w:r w:rsidRPr="008D5649">
        <w:rPr>
          <w:sz w:val="28"/>
          <w:szCs w:val="28"/>
        </w:rPr>
        <w:t>области «Об областном бюджете на 2020 год</w:t>
      </w:r>
      <w:r>
        <w:rPr>
          <w:sz w:val="28"/>
          <w:szCs w:val="28"/>
        </w:rPr>
        <w:t xml:space="preserve"> </w:t>
      </w:r>
      <w:r w:rsidRPr="008D5649">
        <w:rPr>
          <w:sz w:val="28"/>
          <w:szCs w:val="28"/>
        </w:rPr>
        <w:t>и на плановый период 2021 и 2022 годов»</w:t>
      </w:r>
    </w:p>
    <w:p w:rsidR="00A640D3" w:rsidRPr="00A640D3" w:rsidRDefault="00A640D3" w:rsidP="00A640D3">
      <w:pPr>
        <w:ind w:left="4536"/>
        <w:rPr>
          <w:sz w:val="28"/>
          <w:szCs w:val="28"/>
        </w:rPr>
      </w:pPr>
      <w:r w:rsidRPr="00A640D3">
        <w:rPr>
          <w:sz w:val="28"/>
          <w:szCs w:val="28"/>
        </w:rPr>
        <w:t xml:space="preserve">от </w:t>
      </w:r>
      <w:r w:rsidR="003B082D">
        <w:rPr>
          <w:sz w:val="28"/>
          <w:szCs w:val="28"/>
        </w:rPr>
        <w:t>17 декабря 2020 года</w:t>
      </w:r>
    </w:p>
    <w:p w:rsidR="00A640D3" w:rsidRPr="003B082D" w:rsidRDefault="00A640D3" w:rsidP="00A640D3">
      <w:pPr>
        <w:ind w:left="4536"/>
        <w:rPr>
          <w:sz w:val="28"/>
          <w:szCs w:val="28"/>
        </w:rPr>
      </w:pPr>
      <w:r w:rsidRPr="00A640D3">
        <w:rPr>
          <w:sz w:val="28"/>
          <w:szCs w:val="28"/>
        </w:rPr>
        <w:t xml:space="preserve">№ </w:t>
      </w:r>
      <w:r w:rsidR="003B082D">
        <w:rPr>
          <w:sz w:val="28"/>
          <w:szCs w:val="28"/>
        </w:rPr>
        <w:t>2557/715-</w:t>
      </w:r>
      <w:r w:rsidR="003B082D">
        <w:rPr>
          <w:sz w:val="28"/>
          <w:szCs w:val="28"/>
          <w:lang w:val="en-US"/>
        </w:rPr>
        <w:t>VI</w:t>
      </w:r>
      <w:r w:rsidR="003B082D">
        <w:rPr>
          <w:sz w:val="28"/>
          <w:szCs w:val="28"/>
        </w:rPr>
        <w:t>-ОЗ)</w:t>
      </w:r>
    </w:p>
    <w:p w:rsidR="000F7519" w:rsidRDefault="000F7519" w:rsidP="00AC61F2">
      <w:pPr>
        <w:ind w:left="4536"/>
        <w:rPr>
          <w:sz w:val="28"/>
          <w:szCs w:val="28"/>
        </w:rPr>
      </w:pPr>
    </w:p>
    <w:p w:rsidR="0008700E" w:rsidRDefault="00650CA2" w:rsidP="00AC61F2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76412" w:rsidRPr="00A430E3" w:rsidRDefault="00C7137A" w:rsidP="00E54BBB">
      <w:pPr>
        <w:jc w:val="center"/>
        <w:rPr>
          <w:sz w:val="28"/>
          <w:szCs w:val="28"/>
        </w:rPr>
      </w:pPr>
      <w:r>
        <w:rPr>
          <w:sz w:val="28"/>
          <w:szCs w:val="28"/>
        </w:rPr>
        <w:t>Особенности</w:t>
      </w:r>
    </w:p>
    <w:p w:rsidR="0062545F" w:rsidRPr="00A430E3" w:rsidRDefault="00076412" w:rsidP="00E54BBB">
      <w:pPr>
        <w:jc w:val="center"/>
        <w:rPr>
          <w:sz w:val="28"/>
          <w:szCs w:val="28"/>
        </w:rPr>
      </w:pPr>
      <w:r w:rsidRPr="00A430E3">
        <w:rPr>
          <w:sz w:val="28"/>
          <w:szCs w:val="28"/>
        </w:rPr>
        <w:t xml:space="preserve">предоставления дотаций на поддержку мер по обеспечению </w:t>
      </w:r>
    </w:p>
    <w:p w:rsidR="00076412" w:rsidRPr="00A430E3" w:rsidRDefault="00076412" w:rsidP="00E54BBB">
      <w:pPr>
        <w:jc w:val="center"/>
        <w:rPr>
          <w:sz w:val="28"/>
          <w:szCs w:val="28"/>
        </w:rPr>
      </w:pPr>
      <w:r w:rsidRPr="00A430E3">
        <w:rPr>
          <w:sz w:val="28"/>
          <w:szCs w:val="28"/>
        </w:rPr>
        <w:t>сбалансированности бюджетов муниципальных образований</w:t>
      </w:r>
    </w:p>
    <w:p w:rsidR="00076412" w:rsidRPr="00304DC9" w:rsidRDefault="00076412" w:rsidP="00E54BBB">
      <w:pPr>
        <w:jc w:val="center"/>
        <w:rPr>
          <w:sz w:val="28"/>
          <w:szCs w:val="28"/>
        </w:rPr>
      </w:pPr>
      <w:r w:rsidRPr="00304DC9">
        <w:rPr>
          <w:sz w:val="28"/>
          <w:szCs w:val="28"/>
        </w:rPr>
        <w:t>на 20</w:t>
      </w:r>
      <w:r w:rsidR="00304DC9">
        <w:rPr>
          <w:sz w:val="28"/>
          <w:szCs w:val="28"/>
        </w:rPr>
        <w:t>20</w:t>
      </w:r>
      <w:r w:rsidRPr="00304DC9">
        <w:rPr>
          <w:sz w:val="28"/>
          <w:szCs w:val="28"/>
        </w:rPr>
        <w:t xml:space="preserve"> год</w:t>
      </w:r>
    </w:p>
    <w:p w:rsidR="00076412" w:rsidRPr="00A430E3" w:rsidRDefault="00076412" w:rsidP="008C64B0">
      <w:pPr>
        <w:ind w:left="4320"/>
        <w:rPr>
          <w:sz w:val="28"/>
          <w:szCs w:val="28"/>
        </w:rPr>
      </w:pPr>
    </w:p>
    <w:p w:rsidR="009445D4" w:rsidRPr="00C34B0A" w:rsidRDefault="00C7137A" w:rsidP="00E83EA8">
      <w:pPr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Установить, что в 2020 году в составе</w:t>
      </w:r>
      <w:r w:rsidR="00076412" w:rsidRPr="00A430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предоставляемых из областного бюджета </w:t>
      </w:r>
      <w:r w:rsidR="00076412" w:rsidRPr="00A430E3">
        <w:rPr>
          <w:sz w:val="28"/>
          <w:szCs w:val="28"/>
        </w:rPr>
        <w:t>дотаци</w:t>
      </w:r>
      <w:r w:rsidR="00046A73" w:rsidRPr="00A430E3">
        <w:rPr>
          <w:sz w:val="28"/>
          <w:szCs w:val="28"/>
        </w:rPr>
        <w:t>й</w:t>
      </w:r>
      <w:r w:rsidR="0008700E">
        <w:rPr>
          <w:sz w:val="28"/>
          <w:szCs w:val="28"/>
        </w:rPr>
        <w:t xml:space="preserve"> </w:t>
      </w:r>
      <w:r w:rsidR="00076412" w:rsidRPr="00A430E3">
        <w:rPr>
          <w:bCs/>
          <w:sz w:val="28"/>
          <w:szCs w:val="28"/>
        </w:rPr>
        <w:t xml:space="preserve">на поддержку мер по обеспечению сбалансированности бюджетов </w:t>
      </w:r>
      <w:r w:rsidR="00076412" w:rsidRPr="00A430E3">
        <w:rPr>
          <w:sz w:val="28"/>
          <w:szCs w:val="28"/>
        </w:rPr>
        <w:t>муниципальных образований (далее – дотаци</w:t>
      </w:r>
      <w:r w:rsidR="00046A73" w:rsidRPr="00A430E3">
        <w:rPr>
          <w:sz w:val="28"/>
          <w:szCs w:val="28"/>
        </w:rPr>
        <w:t>и</w:t>
      </w:r>
      <w:r w:rsidR="00076412" w:rsidRPr="00A430E3">
        <w:rPr>
          <w:sz w:val="28"/>
          <w:szCs w:val="28"/>
        </w:rPr>
        <w:t>)</w:t>
      </w:r>
      <w:r>
        <w:rPr>
          <w:sz w:val="28"/>
          <w:szCs w:val="28"/>
        </w:rPr>
        <w:t xml:space="preserve"> предусматриваются:</w:t>
      </w:r>
    </w:p>
    <w:p w:rsidR="00976495" w:rsidRPr="00B24D04" w:rsidRDefault="00BE2D5B" w:rsidP="005012C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</w:rPr>
        <w:t>1</w:t>
      </w:r>
      <w:r w:rsidR="00891FEC" w:rsidRPr="00B24D04">
        <w:rPr>
          <w:sz w:val="28"/>
          <w:szCs w:val="28"/>
        </w:rPr>
        <w:t>.</w:t>
      </w:r>
      <w:r w:rsidR="0074735F">
        <w:rPr>
          <w:sz w:val="28"/>
          <w:szCs w:val="28"/>
        </w:rPr>
        <w:t> </w:t>
      </w:r>
      <w:r w:rsidR="00C34B0A" w:rsidRPr="00E83EA8">
        <w:rPr>
          <w:sz w:val="28"/>
          <w:szCs w:val="28"/>
        </w:rPr>
        <w:t>Дотация бюджету города Оренбурга в связи с</w:t>
      </w:r>
      <w:r w:rsidR="00C34B0A">
        <w:rPr>
          <w:sz w:val="28"/>
          <w:szCs w:val="28"/>
        </w:rPr>
        <w:t xml:space="preserve"> о</w:t>
      </w:r>
      <w:r w:rsidR="008734C0" w:rsidRPr="00B24D04">
        <w:rPr>
          <w:sz w:val="28"/>
          <w:szCs w:val="28"/>
        </w:rPr>
        <w:t>существление</w:t>
      </w:r>
      <w:r w:rsidR="00C34B0A">
        <w:rPr>
          <w:sz w:val="28"/>
          <w:szCs w:val="28"/>
        </w:rPr>
        <w:t>м</w:t>
      </w:r>
      <w:r w:rsidR="008734C0" w:rsidRPr="00B24D04">
        <w:rPr>
          <w:sz w:val="28"/>
          <w:szCs w:val="28"/>
        </w:rPr>
        <w:t xml:space="preserve"> </w:t>
      </w:r>
      <w:r w:rsidR="001056C8" w:rsidRPr="00B24D04">
        <w:rPr>
          <w:rFonts w:eastAsia="Calibri"/>
          <w:sz w:val="28"/>
          <w:szCs w:val="28"/>
          <w:lang w:eastAsia="ru-RU"/>
        </w:rPr>
        <w:t>функций административного центра Оренбургской области</w:t>
      </w:r>
      <w:r w:rsidR="00764A4E">
        <w:rPr>
          <w:rFonts w:eastAsia="Calibri"/>
          <w:sz w:val="28"/>
          <w:szCs w:val="28"/>
          <w:lang w:eastAsia="ru-RU"/>
        </w:rPr>
        <w:t xml:space="preserve"> – </w:t>
      </w:r>
      <w:r w:rsidR="00764A4E" w:rsidRPr="00B24D04">
        <w:rPr>
          <w:color w:val="000000"/>
          <w:sz w:val="28"/>
        </w:rPr>
        <w:t xml:space="preserve">в сумме </w:t>
      </w:r>
      <w:r w:rsidR="00CA2DD5">
        <w:rPr>
          <w:color w:val="000000"/>
          <w:sz w:val="28"/>
        </w:rPr>
        <w:t>70 </w:t>
      </w:r>
      <w:r w:rsidR="00764A4E" w:rsidRPr="00B24D04">
        <w:rPr>
          <w:color w:val="000000"/>
          <w:sz w:val="28"/>
        </w:rPr>
        <w:t>500,0</w:t>
      </w:r>
      <w:r w:rsidR="00E83EA8">
        <w:rPr>
          <w:color w:val="000000"/>
          <w:sz w:val="28"/>
        </w:rPr>
        <w:t> </w:t>
      </w:r>
      <w:r w:rsidR="00764A4E" w:rsidRPr="00B24D04">
        <w:rPr>
          <w:color w:val="000000"/>
          <w:sz w:val="28"/>
        </w:rPr>
        <w:t>тыс. рублей</w:t>
      </w:r>
      <w:r w:rsidR="00976495" w:rsidRPr="00B24D04">
        <w:rPr>
          <w:rFonts w:eastAsia="Calibri"/>
          <w:sz w:val="28"/>
          <w:szCs w:val="28"/>
          <w:lang w:eastAsia="ru-RU"/>
        </w:rPr>
        <w:t>.</w:t>
      </w:r>
    </w:p>
    <w:p w:rsidR="00701FDD" w:rsidRPr="00B24D04" w:rsidRDefault="00C7137A" w:rsidP="005012C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701FDD" w:rsidRPr="00B24D04">
        <w:rPr>
          <w:color w:val="000000"/>
          <w:sz w:val="28"/>
          <w:szCs w:val="28"/>
        </w:rPr>
        <w:t xml:space="preserve">. </w:t>
      </w:r>
      <w:r w:rsidR="00910215">
        <w:rPr>
          <w:color w:val="000000"/>
          <w:sz w:val="28"/>
          <w:szCs w:val="28"/>
        </w:rPr>
        <w:t>С</w:t>
      </w:r>
      <w:r w:rsidR="00701FDD" w:rsidRPr="00B24D04">
        <w:rPr>
          <w:color w:val="000000"/>
          <w:sz w:val="28"/>
          <w:szCs w:val="28"/>
        </w:rPr>
        <w:t xml:space="preserve">тимулирование повышения уровня социально-экономического развития и качества управления финансами </w:t>
      </w:r>
      <w:r w:rsidR="00D214EA" w:rsidRPr="00B24D04">
        <w:rPr>
          <w:color w:val="000000"/>
          <w:sz w:val="28"/>
          <w:szCs w:val="28"/>
        </w:rPr>
        <w:t xml:space="preserve">– </w:t>
      </w:r>
      <w:r w:rsidR="00701FDD" w:rsidRPr="00B24D04">
        <w:rPr>
          <w:color w:val="000000"/>
          <w:sz w:val="28"/>
          <w:szCs w:val="28"/>
        </w:rPr>
        <w:t>в сумме 6 000,0 тыс. рублей.</w:t>
      </w:r>
    </w:p>
    <w:p w:rsidR="00EB460B" w:rsidRDefault="00C7137A" w:rsidP="005012C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EB460B" w:rsidRPr="00B24D04">
        <w:rPr>
          <w:color w:val="000000"/>
          <w:sz w:val="28"/>
          <w:szCs w:val="28"/>
        </w:rPr>
        <w:t xml:space="preserve">. </w:t>
      </w:r>
      <w:r w:rsidR="00910215">
        <w:rPr>
          <w:color w:val="000000"/>
          <w:sz w:val="28"/>
          <w:szCs w:val="28"/>
        </w:rPr>
        <w:t>П</w:t>
      </w:r>
      <w:r w:rsidR="00EB460B" w:rsidRPr="00B24D04">
        <w:rPr>
          <w:color w:val="000000"/>
          <w:sz w:val="28"/>
          <w:szCs w:val="28"/>
        </w:rPr>
        <w:t xml:space="preserve">оощрение </w:t>
      </w:r>
      <w:r w:rsidR="003D7A30" w:rsidRPr="00B24D04">
        <w:rPr>
          <w:color w:val="000000"/>
          <w:sz w:val="28"/>
          <w:szCs w:val="28"/>
        </w:rPr>
        <w:t>муниципальных образований</w:t>
      </w:r>
      <w:r w:rsidR="000011AB">
        <w:rPr>
          <w:color w:val="000000"/>
          <w:sz w:val="28"/>
          <w:szCs w:val="28"/>
        </w:rPr>
        <w:t xml:space="preserve"> </w:t>
      </w:r>
      <w:r w:rsidR="00171E9D">
        <w:rPr>
          <w:color w:val="000000"/>
          <w:sz w:val="28"/>
          <w:szCs w:val="28"/>
        </w:rPr>
        <w:t>–</w:t>
      </w:r>
      <w:r w:rsidR="000011AB">
        <w:rPr>
          <w:color w:val="000000"/>
          <w:sz w:val="28"/>
          <w:szCs w:val="28"/>
        </w:rPr>
        <w:t xml:space="preserve"> </w:t>
      </w:r>
      <w:r w:rsidR="00EB460B" w:rsidRPr="00B24D04">
        <w:rPr>
          <w:color w:val="000000"/>
          <w:sz w:val="28"/>
          <w:szCs w:val="28"/>
        </w:rPr>
        <w:t xml:space="preserve">победителей и участников всероссийских конкурсов </w:t>
      </w:r>
      <w:r w:rsidR="00D70BDF">
        <w:rPr>
          <w:color w:val="000000"/>
          <w:sz w:val="28"/>
          <w:szCs w:val="28"/>
        </w:rPr>
        <w:t xml:space="preserve">и мероприятий </w:t>
      </w:r>
      <w:r w:rsidR="00EB460B" w:rsidRPr="00B24D04">
        <w:rPr>
          <w:color w:val="000000"/>
          <w:sz w:val="28"/>
          <w:szCs w:val="28"/>
        </w:rPr>
        <w:t xml:space="preserve">в сфере управления общественными финансами </w:t>
      </w:r>
      <w:r w:rsidR="00D214EA" w:rsidRPr="00B24D04">
        <w:rPr>
          <w:color w:val="000000"/>
          <w:sz w:val="28"/>
          <w:szCs w:val="28"/>
        </w:rPr>
        <w:t xml:space="preserve">– </w:t>
      </w:r>
      <w:r w:rsidR="00EB460B" w:rsidRPr="00B24D04">
        <w:rPr>
          <w:color w:val="000000"/>
          <w:sz w:val="28"/>
          <w:szCs w:val="28"/>
        </w:rPr>
        <w:t>в сумме 10 000,0 тыс. рублей.</w:t>
      </w:r>
    </w:p>
    <w:p w:rsidR="00842F3C" w:rsidRPr="00B24D04" w:rsidRDefault="00842F3C" w:rsidP="005012C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4. </w:t>
      </w:r>
      <w:r w:rsidRPr="00E83EA8">
        <w:rPr>
          <w:color w:val="000000"/>
          <w:sz w:val="28"/>
          <w:szCs w:val="28"/>
        </w:rPr>
        <w:t>Дотации, предоставляемые</w:t>
      </w:r>
      <w:r>
        <w:rPr>
          <w:color w:val="000000"/>
          <w:sz w:val="28"/>
          <w:szCs w:val="28"/>
        </w:rPr>
        <w:t xml:space="preserve"> </w:t>
      </w:r>
      <w:r w:rsidRPr="00B24D04">
        <w:rPr>
          <w:color w:val="000000"/>
          <w:sz w:val="28"/>
          <w:szCs w:val="28"/>
        </w:rPr>
        <w:t>по решениям Правительства Оренбургской области</w:t>
      </w:r>
      <w:r w:rsidRPr="00E83EA8">
        <w:rPr>
          <w:color w:val="000000"/>
          <w:sz w:val="28"/>
          <w:szCs w:val="28"/>
        </w:rPr>
        <w:t>,</w:t>
      </w:r>
      <w:r w:rsidRPr="00B24D04">
        <w:rPr>
          <w:color w:val="000000"/>
          <w:sz w:val="28"/>
          <w:szCs w:val="28"/>
        </w:rPr>
        <w:t xml:space="preserve"> – в сумме </w:t>
      </w:r>
      <w:r w:rsidR="001D22C0">
        <w:rPr>
          <w:color w:val="000000"/>
          <w:sz w:val="28"/>
          <w:szCs w:val="28"/>
        </w:rPr>
        <w:t>439 297,1</w:t>
      </w:r>
      <w:r w:rsidRPr="00B24D04">
        <w:rPr>
          <w:color w:val="000000"/>
          <w:sz w:val="28"/>
          <w:szCs w:val="28"/>
        </w:rPr>
        <w:t>тыс. рублей.</w:t>
      </w:r>
    </w:p>
    <w:p w:rsidR="00C7137A" w:rsidRPr="00CA1E9F" w:rsidRDefault="005D1066" w:rsidP="0074735F">
      <w:pPr>
        <w:ind w:firstLine="709"/>
        <w:jc w:val="both"/>
        <w:rPr>
          <w:color w:val="000000"/>
          <w:sz w:val="28"/>
        </w:rPr>
      </w:pPr>
      <w:r w:rsidRPr="005D1066">
        <w:rPr>
          <w:color w:val="000000"/>
          <w:sz w:val="28"/>
        </w:rPr>
        <w:t>Распределение, а также внесение изменений в распределение дотаций бюджетам муниципальных образований, указанных в пунктах 2</w:t>
      </w:r>
      <w:r w:rsidR="0048727D">
        <w:rPr>
          <w:color w:val="000000"/>
          <w:sz w:val="28"/>
        </w:rPr>
        <w:t xml:space="preserve"> и </w:t>
      </w:r>
      <w:r w:rsidRPr="005D1066">
        <w:rPr>
          <w:color w:val="000000"/>
          <w:sz w:val="28"/>
        </w:rPr>
        <w:t>4, утверждаются Правительством Оренбургской области</w:t>
      </w:r>
      <w:r w:rsidRPr="005D1066">
        <w:rPr>
          <w:b/>
          <w:color w:val="000000"/>
          <w:sz w:val="28"/>
        </w:rPr>
        <w:t xml:space="preserve"> </w:t>
      </w:r>
      <w:r w:rsidR="00171E9D" w:rsidRPr="00CA1E9F">
        <w:rPr>
          <w:color w:val="000000"/>
          <w:sz w:val="28"/>
        </w:rPr>
        <w:t xml:space="preserve">с последующим </w:t>
      </w:r>
      <w:r w:rsidR="00CA1E9F" w:rsidRPr="00CA1E9F">
        <w:rPr>
          <w:color w:val="000000"/>
          <w:sz w:val="28"/>
        </w:rPr>
        <w:t xml:space="preserve">внесением изменений в закон </w:t>
      </w:r>
      <w:r w:rsidR="007F31F8">
        <w:rPr>
          <w:color w:val="000000"/>
          <w:sz w:val="28"/>
        </w:rPr>
        <w:t xml:space="preserve">Оренбургской области об </w:t>
      </w:r>
      <w:r w:rsidR="00CA1E9F" w:rsidRPr="00CA1E9F">
        <w:rPr>
          <w:color w:val="000000"/>
          <w:sz w:val="28"/>
        </w:rPr>
        <w:t>о</w:t>
      </w:r>
      <w:r w:rsidR="007F31F8">
        <w:rPr>
          <w:color w:val="000000"/>
          <w:sz w:val="28"/>
        </w:rPr>
        <w:t>бластном</w:t>
      </w:r>
      <w:r w:rsidR="00CA1E9F" w:rsidRPr="00CA1E9F">
        <w:rPr>
          <w:color w:val="000000"/>
          <w:sz w:val="28"/>
        </w:rPr>
        <w:t xml:space="preserve"> бюджете</w:t>
      </w:r>
      <w:r w:rsidR="0074735F" w:rsidRPr="00CA1E9F">
        <w:rPr>
          <w:color w:val="000000"/>
          <w:sz w:val="28"/>
        </w:rPr>
        <w:t>.</w:t>
      </w:r>
    </w:p>
    <w:p w:rsidR="00171E9D" w:rsidRDefault="00171E9D" w:rsidP="0074735F">
      <w:pPr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5. Дотации</w:t>
      </w:r>
      <w:r w:rsidR="00CA1E9F">
        <w:rPr>
          <w:rFonts w:eastAsia="Calibri"/>
          <w:sz w:val="28"/>
          <w:szCs w:val="28"/>
          <w:lang w:eastAsia="ru-RU"/>
        </w:rPr>
        <w:t xml:space="preserve">, предоставляемые в связи с </w:t>
      </w:r>
      <w:r>
        <w:rPr>
          <w:rFonts w:eastAsia="Calibri"/>
          <w:sz w:val="28"/>
          <w:szCs w:val="28"/>
          <w:lang w:eastAsia="ru-RU"/>
        </w:rPr>
        <w:t>осуществление</w:t>
      </w:r>
      <w:r w:rsidR="00CA1E9F">
        <w:rPr>
          <w:rFonts w:eastAsia="Calibri"/>
          <w:sz w:val="28"/>
          <w:szCs w:val="28"/>
          <w:lang w:eastAsia="ru-RU"/>
        </w:rPr>
        <w:t>м в отдельных муниципальных образованиях</w:t>
      </w:r>
      <w:r>
        <w:rPr>
          <w:rFonts w:eastAsia="Calibri"/>
          <w:sz w:val="28"/>
          <w:szCs w:val="28"/>
          <w:lang w:eastAsia="ru-RU"/>
        </w:rPr>
        <w:t xml:space="preserve"> мероприятий</w:t>
      </w:r>
      <w:r w:rsidR="00CA1E9F">
        <w:rPr>
          <w:rFonts w:eastAsia="Calibri"/>
          <w:sz w:val="28"/>
          <w:szCs w:val="28"/>
          <w:lang w:eastAsia="ru-RU"/>
        </w:rPr>
        <w:t xml:space="preserve"> по оздоровлению муниципальных финансов, – в сумме </w:t>
      </w:r>
      <w:r w:rsidR="00B5469F">
        <w:rPr>
          <w:rFonts w:eastAsia="Calibri"/>
          <w:sz w:val="28"/>
          <w:szCs w:val="28"/>
          <w:lang w:eastAsia="ru-RU"/>
        </w:rPr>
        <w:t>340 408,5</w:t>
      </w:r>
      <w:r w:rsidR="00CA1E9F">
        <w:rPr>
          <w:rFonts w:eastAsia="Calibri"/>
          <w:sz w:val="28"/>
          <w:szCs w:val="28"/>
          <w:lang w:eastAsia="ru-RU"/>
        </w:rPr>
        <w:t xml:space="preserve"> тыс. рублей.</w:t>
      </w:r>
    </w:p>
    <w:p w:rsidR="00FD4AA7" w:rsidRPr="00D74112" w:rsidRDefault="00FD4AA7" w:rsidP="00FD4AA7">
      <w:pPr>
        <w:ind w:firstLine="709"/>
        <w:jc w:val="both"/>
        <w:rPr>
          <w:color w:val="000000"/>
          <w:sz w:val="28"/>
          <w:szCs w:val="28"/>
        </w:rPr>
      </w:pPr>
      <w:r w:rsidRPr="00D74112">
        <w:rPr>
          <w:rFonts w:eastAsia="Calibri"/>
          <w:sz w:val="28"/>
          <w:szCs w:val="28"/>
          <w:lang w:eastAsia="ru-RU"/>
        </w:rPr>
        <w:t>6. </w:t>
      </w:r>
      <w:r w:rsidRPr="00D74112">
        <w:rPr>
          <w:color w:val="000000"/>
          <w:sz w:val="28"/>
          <w:szCs w:val="28"/>
        </w:rPr>
        <w:t>Поощрение муниципальных управлен</w:t>
      </w:r>
      <w:r w:rsidR="00F142F0">
        <w:rPr>
          <w:color w:val="000000"/>
          <w:sz w:val="28"/>
          <w:szCs w:val="28"/>
        </w:rPr>
        <w:t>ческих команд</w:t>
      </w:r>
      <w:r w:rsidRPr="00D74112">
        <w:rPr>
          <w:color w:val="000000"/>
          <w:sz w:val="28"/>
          <w:szCs w:val="28"/>
        </w:rPr>
        <w:t xml:space="preserve"> – в сумме </w:t>
      </w:r>
      <w:r w:rsidR="001D22C0">
        <w:rPr>
          <w:color w:val="000000"/>
          <w:sz w:val="28"/>
          <w:szCs w:val="28"/>
        </w:rPr>
        <w:t>27 700</w:t>
      </w:r>
      <w:r w:rsidR="005D6FDB" w:rsidRPr="00D74112">
        <w:rPr>
          <w:color w:val="000000"/>
          <w:sz w:val="28"/>
          <w:szCs w:val="28"/>
        </w:rPr>
        <w:t>,0</w:t>
      </w:r>
      <w:r w:rsidRPr="00D74112">
        <w:rPr>
          <w:color w:val="000000"/>
          <w:sz w:val="28"/>
          <w:szCs w:val="28"/>
        </w:rPr>
        <w:t xml:space="preserve"> тыс. рублей.</w:t>
      </w:r>
    </w:p>
    <w:p w:rsidR="00FD4AA7" w:rsidRPr="00D74112" w:rsidRDefault="00FD4AA7" w:rsidP="00FD4AA7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 w:rsidRPr="00D74112">
        <w:rPr>
          <w:color w:val="000000"/>
          <w:sz w:val="28"/>
          <w:szCs w:val="28"/>
        </w:rPr>
        <w:t xml:space="preserve">Дотация предоставляется муниципальным образованиям для поощрения </w:t>
      </w:r>
      <w:r w:rsidRPr="00D74112">
        <w:rPr>
          <w:sz w:val="28"/>
          <w:szCs w:val="28"/>
        </w:rPr>
        <w:t>муниципальных управленческих команд</w:t>
      </w:r>
      <w:r w:rsidRPr="00D74112">
        <w:rPr>
          <w:color w:val="000000"/>
          <w:sz w:val="28"/>
          <w:szCs w:val="28"/>
        </w:rPr>
        <w:t>.</w:t>
      </w:r>
    </w:p>
    <w:p w:rsidR="00FD4AA7" w:rsidRPr="00D74112" w:rsidRDefault="008E7AF4" w:rsidP="00FD4AA7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Поощрение</w:t>
      </w:r>
      <w:r w:rsidR="00FD4AA7" w:rsidRPr="00D74112">
        <w:rPr>
          <w:color w:val="000000"/>
          <w:sz w:val="28"/>
          <w:szCs w:val="28"/>
        </w:rPr>
        <w:t xml:space="preserve"> муниципальны</w:t>
      </w:r>
      <w:r>
        <w:rPr>
          <w:color w:val="000000"/>
          <w:sz w:val="28"/>
          <w:szCs w:val="28"/>
        </w:rPr>
        <w:t>х</w:t>
      </w:r>
      <w:r w:rsidR="00FD4AA7" w:rsidRPr="00D74112">
        <w:rPr>
          <w:color w:val="000000"/>
          <w:sz w:val="28"/>
          <w:szCs w:val="28"/>
        </w:rPr>
        <w:t xml:space="preserve"> управленчески</w:t>
      </w:r>
      <w:r>
        <w:rPr>
          <w:color w:val="000000"/>
          <w:sz w:val="28"/>
          <w:szCs w:val="28"/>
        </w:rPr>
        <w:t>х</w:t>
      </w:r>
      <w:r w:rsidR="00FD4AA7" w:rsidRPr="00D74112">
        <w:rPr>
          <w:color w:val="000000"/>
          <w:sz w:val="28"/>
          <w:szCs w:val="28"/>
        </w:rPr>
        <w:t xml:space="preserve"> команд </w:t>
      </w:r>
      <w:r>
        <w:rPr>
          <w:color w:val="000000"/>
          <w:sz w:val="28"/>
          <w:szCs w:val="28"/>
        </w:rPr>
        <w:t>осуществляется</w:t>
      </w:r>
      <w:r w:rsidR="00483F5E">
        <w:rPr>
          <w:color w:val="000000"/>
          <w:sz w:val="28"/>
          <w:szCs w:val="28"/>
        </w:rPr>
        <w:t xml:space="preserve"> в соответствии с правовыми актами Правительства Российской Федерации</w:t>
      </w:r>
      <w:r>
        <w:rPr>
          <w:color w:val="000000"/>
          <w:sz w:val="28"/>
          <w:szCs w:val="28"/>
        </w:rPr>
        <w:t xml:space="preserve"> и Оренбургской области</w:t>
      </w:r>
      <w:r w:rsidR="00FD4AA7" w:rsidRPr="00D74112">
        <w:rPr>
          <w:color w:val="000000"/>
          <w:sz w:val="28"/>
          <w:szCs w:val="28"/>
        </w:rPr>
        <w:t xml:space="preserve">. </w:t>
      </w:r>
    </w:p>
    <w:p w:rsidR="00FD4AA7" w:rsidRPr="00FD4AA7" w:rsidRDefault="00FD4AA7" w:rsidP="00FD4AA7">
      <w:pPr>
        <w:ind w:firstLine="709"/>
        <w:jc w:val="both"/>
        <w:rPr>
          <w:color w:val="000000"/>
          <w:sz w:val="28"/>
        </w:rPr>
      </w:pPr>
      <w:r w:rsidRPr="00D74112">
        <w:rPr>
          <w:color w:val="000000"/>
          <w:sz w:val="28"/>
        </w:rPr>
        <w:t xml:space="preserve">Распределение дотаций бюджетам муниципальных образований, указанных в пунктах </w:t>
      </w:r>
      <w:r w:rsidR="0048727D">
        <w:rPr>
          <w:color w:val="000000"/>
          <w:sz w:val="28"/>
        </w:rPr>
        <w:t xml:space="preserve">3, </w:t>
      </w:r>
      <w:r w:rsidRPr="00D74112">
        <w:rPr>
          <w:color w:val="000000"/>
          <w:sz w:val="28"/>
        </w:rPr>
        <w:t xml:space="preserve">5 и 6, </w:t>
      </w:r>
      <w:r w:rsidRPr="00D74112">
        <w:rPr>
          <w:rFonts w:eastAsia="Calibri"/>
          <w:sz w:val="28"/>
          <w:szCs w:val="28"/>
          <w:lang w:eastAsia="ru-RU"/>
        </w:rPr>
        <w:t xml:space="preserve">утверждается </w:t>
      </w:r>
      <w:r w:rsidRPr="00D74112">
        <w:rPr>
          <w:color w:val="000000"/>
          <w:sz w:val="28"/>
          <w:szCs w:val="28"/>
        </w:rPr>
        <w:t>настоящим Законом</w:t>
      </w:r>
      <w:r w:rsidRPr="00D74112">
        <w:rPr>
          <w:color w:val="000000"/>
          <w:sz w:val="28"/>
        </w:rPr>
        <w:t>.</w:t>
      </w:r>
    </w:p>
    <w:p w:rsidR="00FD4AA7" w:rsidRDefault="00FD4AA7" w:rsidP="00CA1E9F">
      <w:pPr>
        <w:ind w:firstLine="709"/>
        <w:jc w:val="both"/>
        <w:rPr>
          <w:color w:val="000000"/>
          <w:sz w:val="28"/>
        </w:rPr>
      </w:pPr>
    </w:p>
    <w:p w:rsidR="00CA1E9F" w:rsidRDefault="00CA1E9F" w:rsidP="00A540DD">
      <w:pPr>
        <w:keepNext/>
        <w:ind w:firstLine="709"/>
        <w:jc w:val="right"/>
        <w:rPr>
          <w:color w:val="000000"/>
          <w:sz w:val="28"/>
        </w:rPr>
      </w:pPr>
      <w:r>
        <w:rPr>
          <w:color w:val="000000"/>
          <w:sz w:val="28"/>
        </w:rPr>
        <w:t>Таблица</w:t>
      </w:r>
    </w:p>
    <w:p w:rsidR="00A540DD" w:rsidRDefault="00A540DD" w:rsidP="00A540DD">
      <w:pPr>
        <w:keepNext/>
        <w:ind w:firstLine="709"/>
        <w:jc w:val="right"/>
        <w:rPr>
          <w:color w:val="000000"/>
          <w:sz w:val="28"/>
        </w:rPr>
      </w:pPr>
    </w:p>
    <w:p w:rsidR="00CA1E9F" w:rsidRPr="00A430E3" w:rsidRDefault="00CA1E9F" w:rsidP="00CA1E9F">
      <w:pPr>
        <w:keepNext/>
        <w:jc w:val="center"/>
        <w:rPr>
          <w:sz w:val="28"/>
          <w:szCs w:val="28"/>
        </w:rPr>
      </w:pPr>
      <w:r>
        <w:rPr>
          <w:color w:val="000000"/>
          <w:sz w:val="28"/>
        </w:rPr>
        <w:t xml:space="preserve">Распределение дотаций </w:t>
      </w:r>
      <w:r w:rsidRPr="00A430E3">
        <w:rPr>
          <w:sz w:val="28"/>
          <w:szCs w:val="28"/>
        </w:rPr>
        <w:t xml:space="preserve">на поддержку мер по обеспечению </w:t>
      </w:r>
    </w:p>
    <w:p w:rsidR="00CA1E9F" w:rsidRPr="00A430E3" w:rsidRDefault="00CA1E9F" w:rsidP="00CA1E9F">
      <w:pPr>
        <w:keepNext/>
        <w:jc w:val="center"/>
        <w:rPr>
          <w:sz w:val="28"/>
          <w:szCs w:val="28"/>
        </w:rPr>
      </w:pPr>
      <w:r w:rsidRPr="00A430E3">
        <w:rPr>
          <w:sz w:val="28"/>
          <w:szCs w:val="28"/>
        </w:rPr>
        <w:t>сбалансированности бюджетов муниципальных образований</w:t>
      </w:r>
    </w:p>
    <w:p w:rsidR="00CA1E9F" w:rsidRDefault="00CA1E9F" w:rsidP="00CA1E9F">
      <w:pPr>
        <w:keepNext/>
        <w:jc w:val="center"/>
        <w:rPr>
          <w:sz w:val="28"/>
          <w:szCs w:val="28"/>
        </w:rPr>
      </w:pPr>
      <w:r w:rsidRPr="00304DC9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304DC9">
        <w:rPr>
          <w:sz w:val="28"/>
          <w:szCs w:val="28"/>
        </w:rPr>
        <w:t xml:space="preserve"> год</w:t>
      </w:r>
    </w:p>
    <w:p w:rsidR="00D74112" w:rsidRDefault="00D74112" w:rsidP="00CA1E9F">
      <w:pPr>
        <w:keepNext/>
        <w:jc w:val="center"/>
        <w:rPr>
          <w:rFonts w:eastAsia="Calibri"/>
          <w:sz w:val="28"/>
          <w:szCs w:val="28"/>
          <w:lang w:eastAsia="ru-RU"/>
        </w:rPr>
      </w:pPr>
    </w:p>
    <w:p w:rsidR="00CA1E9F" w:rsidRPr="007C4389" w:rsidRDefault="00CA1E9F" w:rsidP="00CA1E9F">
      <w:pPr>
        <w:pStyle w:val="a3"/>
        <w:keepNext/>
        <w:ind w:right="-30" w:firstLine="4253"/>
        <w:jc w:val="right"/>
      </w:pPr>
      <w:r w:rsidRPr="007C4389">
        <w:t>(тыс. рублей)</w:t>
      </w:r>
    </w:p>
    <w:p w:rsidR="0016736F" w:rsidRPr="0016736F" w:rsidRDefault="0016736F" w:rsidP="009645EC">
      <w:pPr>
        <w:ind w:firstLine="709"/>
        <w:jc w:val="both"/>
        <w:rPr>
          <w:rFonts w:eastAsia="Calibri"/>
          <w:sz w:val="2"/>
          <w:szCs w:val="2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4509"/>
        <w:gridCol w:w="2370"/>
        <w:gridCol w:w="1883"/>
      </w:tblGrid>
      <w:tr w:rsidR="00F142F0" w:rsidTr="00F142F0">
        <w:trPr>
          <w:trHeight w:val="20"/>
        </w:trPr>
        <w:tc>
          <w:tcPr>
            <w:tcW w:w="594" w:type="dxa"/>
            <w:shd w:val="clear" w:color="auto" w:fill="auto"/>
            <w:hideMark/>
          </w:tcPr>
          <w:p w:rsidR="00F142F0" w:rsidRPr="00596F93" w:rsidRDefault="00F142F0" w:rsidP="00F142F0">
            <w:pPr>
              <w:jc w:val="center"/>
              <w:rPr>
                <w:sz w:val="28"/>
                <w:szCs w:val="28"/>
                <w:lang w:eastAsia="ru-RU"/>
              </w:rPr>
            </w:pPr>
            <w:r w:rsidRPr="00A540DD">
              <w:rPr>
                <w:sz w:val="28"/>
                <w:szCs w:val="28"/>
              </w:rPr>
              <w:t>№ п/п</w:t>
            </w:r>
          </w:p>
        </w:tc>
        <w:tc>
          <w:tcPr>
            <w:tcW w:w="4509" w:type="dxa"/>
            <w:shd w:val="clear" w:color="auto" w:fill="auto"/>
            <w:hideMark/>
          </w:tcPr>
          <w:p w:rsidR="00F142F0" w:rsidRDefault="00F142F0" w:rsidP="00F142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муниципальных</w:t>
            </w:r>
          </w:p>
          <w:p w:rsidR="00F142F0" w:rsidRPr="00596F93" w:rsidRDefault="00F142F0" w:rsidP="00F142F0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540DD">
              <w:rPr>
                <w:sz w:val="28"/>
                <w:szCs w:val="28"/>
              </w:rPr>
              <w:t>образований</w:t>
            </w:r>
          </w:p>
        </w:tc>
        <w:tc>
          <w:tcPr>
            <w:tcW w:w="2370" w:type="dxa"/>
            <w:shd w:val="clear" w:color="auto" w:fill="auto"/>
            <w:noWrap/>
            <w:hideMark/>
          </w:tcPr>
          <w:p w:rsidR="00F142F0" w:rsidRPr="00596F93" w:rsidRDefault="00F142F0" w:rsidP="00F142F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Объем дотаций</w:t>
            </w:r>
          </w:p>
        </w:tc>
        <w:tc>
          <w:tcPr>
            <w:tcW w:w="1883" w:type="dxa"/>
          </w:tcPr>
          <w:p w:rsidR="00F142F0" w:rsidRPr="00A540DD" w:rsidRDefault="003B082D" w:rsidP="00F142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bookmarkStart w:id="0" w:name="_GoBack"/>
            <w:bookmarkEnd w:id="0"/>
            <w:r w:rsidR="00F142F0">
              <w:rPr>
                <w:sz w:val="28"/>
                <w:szCs w:val="28"/>
              </w:rPr>
              <w:t xml:space="preserve"> том числе поощрение муниципальных управленческих команд</w:t>
            </w:r>
          </w:p>
        </w:tc>
      </w:tr>
    </w:tbl>
    <w:p w:rsidR="00D74112" w:rsidRPr="00D74112" w:rsidRDefault="00D74112">
      <w:pPr>
        <w:rPr>
          <w:sz w:val="2"/>
          <w:szCs w:val="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4514"/>
        <w:gridCol w:w="2369"/>
        <w:gridCol w:w="1884"/>
      </w:tblGrid>
      <w:tr w:rsidR="00F142F0" w:rsidTr="00F142F0">
        <w:trPr>
          <w:trHeight w:val="20"/>
          <w:tblHeader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 w:rsidP="00D7411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 w:rsidP="00D7411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D74112" w:rsidRDefault="00F142F0" w:rsidP="00D7411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84" w:type="dxa"/>
          </w:tcPr>
          <w:p w:rsidR="00F142F0" w:rsidRDefault="00F142F0" w:rsidP="00D7411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Абдулинский городской округ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9 550,0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г. Бугуруслан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1 050,0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г. Бузулук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1 939,0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Гайский городской округ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514" w:type="dxa"/>
            <w:shd w:val="clear" w:color="auto" w:fill="auto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Кувандыкский городской округ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г. Медногорск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23 714,0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г. Новотроицк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г.Оренбург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302 360,2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2 000,0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г. Орск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13 792,0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2 000,0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Соль-Илецкий городской округ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27 438,0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Сорочинский городской округ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7 780,0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Ясненский городской округ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16 995,0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 w:rsidP="00542F03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1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ЗАТО Комаровский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 w:rsidP="00542F03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1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Адамовский район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 w:rsidP="00542F03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1</w:t>
            </w: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Акбулакский район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1 550,0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 w:rsidP="00542F03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1</w:t>
            </w: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Александровский район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 w:rsidP="00542F03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1</w:t>
            </w: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Асекеевский район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1 830,0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 w:rsidP="00542F03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1</w:t>
            </w:r>
            <w:r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Беляевский район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 w:rsidP="00542F0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Бугурусланский район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880,0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 w:rsidP="00542F03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2</w:t>
            </w: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Бузулукский район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 w:rsidP="00542F03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2</w:t>
            </w: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Грачевский район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2 939,9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 w:rsidP="00542F03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2</w:t>
            </w: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Домбаровский район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 w:rsidP="00542F03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Илекский район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67 308,0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 w:rsidP="00542F03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Кваркенский район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2 627,4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 w:rsidP="00542F03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lastRenderedPageBreak/>
              <w:t>2</w:t>
            </w: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Красногвардейский район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4 422,0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 w:rsidP="00542F03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2</w:t>
            </w: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Курманаевский район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 w:rsidP="00542F03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2</w:t>
            </w: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Матвеевский район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29 981,5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 w:rsidP="00542F03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2</w:t>
            </w:r>
            <w:r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Новоорский район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 w:rsidP="00542F0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Новосергиевский район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 w:rsidP="00542F03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3</w:t>
            </w: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Октябрьский район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6 900,0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 w:rsidP="00542F03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3</w:t>
            </w: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Оренбургский район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181 153,0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 w:rsidP="00542F03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3</w:t>
            </w: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Первомайский район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 w:rsidP="00542F03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3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Переволоцкий район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1 050,0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 w:rsidP="00542F03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3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Пономаревский район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 w:rsidP="00542F03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3</w:t>
            </w: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Сакмарский район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 w:rsidP="00542F03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3</w:t>
            </w: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Саракташский район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 w:rsidP="00542F03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3</w:t>
            </w: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Светлинский район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 w:rsidP="00542F03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3</w:t>
            </w:r>
            <w:r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Северный район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4 598,0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 w:rsidP="00542F0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Ташлинский район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1 731,0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 w:rsidP="00542F03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4</w:t>
            </w: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Тоцкий район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 w:rsidP="00542F03">
            <w:pPr>
              <w:jc w:val="center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4</w:t>
            </w: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Тюльганский район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1 690,0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</w:tr>
      <w:tr w:rsidR="00F142F0" w:rsidTr="00996311">
        <w:trPr>
          <w:trHeight w:val="20"/>
        </w:trPr>
        <w:tc>
          <w:tcPr>
            <w:tcW w:w="589" w:type="dxa"/>
            <w:shd w:val="clear" w:color="auto" w:fill="auto"/>
            <w:vAlign w:val="bottom"/>
            <w:hideMark/>
          </w:tcPr>
          <w:p w:rsidR="00F142F0" w:rsidRPr="00D74112" w:rsidRDefault="00F142F0" w:rsidP="00D7411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4514" w:type="dxa"/>
            <w:shd w:val="clear" w:color="auto" w:fill="auto"/>
            <w:vAlign w:val="bottom"/>
            <w:hideMark/>
          </w:tcPr>
          <w:p w:rsidR="00F142F0" w:rsidRPr="00D74112" w:rsidRDefault="00F142F0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Шарлыкский район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822706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822706">
              <w:rPr>
                <w:sz w:val="28"/>
                <w:szCs w:val="28"/>
                <w:lang w:eastAsia="ru-RU"/>
              </w:rPr>
              <w:t>1 030,0</w:t>
            </w:r>
          </w:p>
        </w:tc>
        <w:tc>
          <w:tcPr>
            <w:tcW w:w="1884" w:type="dxa"/>
            <w:vAlign w:val="bottom"/>
          </w:tcPr>
          <w:p w:rsidR="00F142F0" w:rsidRDefault="00F142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830,0</w:t>
            </w:r>
          </w:p>
        </w:tc>
      </w:tr>
      <w:tr w:rsidR="00F142F0" w:rsidTr="00F142F0">
        <w:trPr>
          <w:trHeight w:val="20"/>
        </w:trPr>
        <w:tc>
          <w:tcPr>
            <w:tcW w:w="5103" w:type="dxa"/>
            <w:gridSpan w:val="2"/>
            <w:shd w:val="clear" w:color="auto" w:fill="auto"/>
            <w:vAlign w:val="bottom"/>
            <w:hideMark/>
          </w:tcPr>
          <w:p w:rsidR="00F142F0" w:rsidRPr="00D74112" w:rsidRDefault="00F142F0" w:rsidP="00D74112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 Нераспределенный объем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D74112" w:rsidRDefault="00F142F0">
            <w:pPr>
              <w:jc w:val="right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164 596,6</w:t>
            </w:r>
          </w:p>
        </w:tc>
        <w:tc>
          <w:tcPr>
            <w:tcW w:w="1884" w:type="dxa"/>
          </w:tcPr>
          <w:p w:rsidR="00F142F0" w:rsidRPr="00D74112" w:rsidRDefault="00F142F0">
            <w:pPr>
              <w:jc w:val="right"/>
              <w:rPr>
                <w:sz w:val="28"/>
                <w:szCs w:val="28"/>
                <w:lang w:eastAsia="ru-RU"/>
              </w:rPr>
            </w:pPr>
          </w:p>
        </w:tc>
      </w:tr>
      <w:tr w:rsidR="00F142F0" w:rsidTr="00F142F0">
        <w:trPr>
          <w:trHeight w:val="20"/>
        </w:trPr>
        <w:tc>
          <w:tcPr>
            <w:tcW w:w="5103" w:type="dxa"/>
            <w:gridSpan w:val="2"/>
            <w:shd w:val="clear" w:color="auto" w:fill="auto"/>
            <w:noWrap/>
            <w:vAlign w:val="bottom"/>
            <w:hideMark/>
          </w:tcPr>
          <w:p w:rsidR="00F142F0" w:rsidRPr="00D74112" w:rsidRDefault="00F142F0" w:rsidP="00D74112">
            <w:pPr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 ИТОГО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F142F0" w:rsidRPr="00D74112" w:rsidRDefault="00F142F0" w:rsidP="00D74112">
            <w:pPr>
              <w:jc w:val="right"/>
              <w:rPr>
                <w:sz w:val="28"/>
                <w:szCs w:val="28"/>
                <w:lang w:eastAsia="ru-RU"/>
              </w:rPr>
            </w:pPr>
            <w:r w:rsidRPr="00D74112">
              <w:rPr>
                <w:sz w:val="28"/>
                <w:szCs w:val="28"/>
                <w:lang w:eastAsia="ru-RU"/>
              </w:rPr>
              <w:t>893 905,6</w:t>
            </w:r>
          </w:p>
        </w:tc>
        <w:tc>
          <w:tcPr>
            <w:tcW w:w="1884" w:type="dxa"/>
          </w:tcPr>
          <w:p w:rsidR="00F142F0" w:rsidRPr="00D74112" w:rsidRDefault="00F142F0" w:rsidP="00D74112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27 700,0</w:t>
            </w:r>
          </w:p>
        </w:tc>
      </w:tr>
    </w:tbl>
    <w:p w:rsidR="00D74112" w:rsidRDefault="00D74112" w:rsidP="009645EC">
      <w:pPr>
        <w:ind w:firstLine="709"/>
        <w:jc w:val="both"/>
        <w:rPr>
          <w:rFonts w:eastAsia="Calibri"/>
          <w:sz w:val="28"/>
          <w:szCs w:val="28"/>
          <w:lang w:eastAsia="ru-RU"/>
        </w:rPr>
      </w:pPr>
    </w:p>
    <w:sectPr w:rsidR="00D74112" w:rsidSect="00596F93">
      <w:headerReference w:type="default" r:id="rId7"/>
      <w:pgSz w:w="11906" w:h="16838"/>
      <w:pgMar w:top="113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0BD" w:rsidRDefault="008440BD" w:rsidP="007A367D">
      <w:r>
        <w:separator/>
      </w:r>
    </w:p>
  </w:endnote>
  <w:endnote w:type="continuationSeparator" w:id="0">
    <w:p w:rsidR="008440BD" w:rsidRDefault="008440BD" w:rsidP="007A3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0BD" w:rsidRDefault="008440BD" w:rsidP="007A367D">
      <w:r>
        <w:separator/>
      </w:r>
    </w:p>
  </w:footnote>
  <w:footnote w:type="continuationSeparator" w:id="0">
    <w:p w:rsidR="008440BD" w:rsidRDefault="008440BD" w:rsidP="007A3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60B" w:rsidRDefault="000822DF">
    <w:pPr>
      <w:pStyle w:val="a8"/>
      <w:jc w:val="center"/>
    </w:pPr>
    <w:r>
      <w:fldChar w:fldCharType="begin"/>
    </w:r>
    <w:r w:rsidR="00032C4F">
      <w:instrText xml:space="preserve"> PAGE   \* MERGEFORMAT </w:instrText>
    </w:r>
    <w:r>
      <w:fldChar w:fldCharType="separate"/>
    </w:r>
    <w:r w:rsidR="003B082D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4EE3"/>
    <w:rsid w:val="000011AB"/>
    <w:rsid w:val="0000684C"/>
    <w:rsid w:val="00006D24"/>
    <w:rsid w:val="00020DD5"/>
    <w:rsid w:val="0002263F"/>
    <w:rsid w:val="00025DDC"/>
    <w:rsid w:val="0002682D"/>
    <w:rsid w:val="00030CED"/>
    <w:rsid w:val="00032C4F"/>
    <w:rsid w:val="00034DE6"/>
    <w:rsid w:val="00043620"/>
    <w:rsid w:val="00046A73"/>
    <w:rsid w:val="000523D8"/>
    <w:rsid w:val="00062883"/>
    <w:rsid w:val="000653B8"/>
    <w:rsid w:val="000656F1"/>
    <w:rsid w:val="00076412"/>
    <w:rsid w:val="000822DF"/>
    <w:rsid w:val="00083DA9"/>
    <w:rsid w:val="0008700E"/>
    <w:rsid w:val="00091BAD"/>
    <w:rsid w:val="00091F8B"/>
    <w:rsid w:val="00095F35"/>
    <w:rsid w:val="000975D4"/>
    <w:rsid w:val="000A261A"/>
    <w:rsid w:val="000A531F"/>
    <w:rsid w:val="000A7BEC"/>
    <w:rsid w:val="000B2304"/>
    <w:rsid w:val="000B56F4"/>
    <w:rsid w:val="000B5ECE"/>
    <w:rsid w:val="000C3115"/>
    <w:rsid w:val="000E0010"/>
    <w:rsid w:val="000E4938"/>
    <w:rsid w:val="000E7F83"/>
    <w:rsid w:val="000F3FEC"/>
    <w:rsid w:val="000F7519"/>
    <w:rsid w:val="00104388"/>
    <w:rsid w:val="001056C8"/>
    <w:rsid w:val="0012384D"/>
    <w:rsid w:val="00125726"/>
    <w:rsid w:val="001266AA"/>
    <w:rsid w:val="00130E8C"/>
    <w:rsid w:val="00131F4A"/>
    <w:rsid w:val="001409A4"/>
    <w:rsid w:val="0014361A"/>
    <w:rsid w:val="00150613"/>
    <w:rsid w:val="00154904"/>
    <w:rsid w:val="00161C34"/>
    <w:rsid w:val="0016736F"/>
    <w:rsid w:val="00171E9D"/>
    <w:rsid w:val="00175E90"/>
    <w:rsid w:val="001801FC"/>
    <w:rsid w:val="001815A9"/>
    <w:rsid w:val="001819C4"/>
    <w:rsid w:val="001835C9"/>
    <w:rsid w:val="001836C0"/>
    <w:rsid w:val="001855F3"/>
    <w:rsid w:val="00192954"/>
    <w:rsid w:val="001953B5"/>
    <w:rsid w:val="001959BF"/>
    <w:rsid w:val="00195A0E"/>
    <w:rsid w:val="001973E1"/>
    <w:rsid w:val="001A4DE6"/>
    <w:rsid w:val="001B2158"/>
    <w:rsid w:val="001D09FB"/>
    <w:rsid w:val="001D22C0"/>
    <w:rsid w:val="001E3E72"/>
    <w:rsid w:val="001E7C7D"/>
    <w:rsid w:val="001F038F"/>
    <w:rsid w:val="001F20C4"/>
    <w:rsid w:val="001F52E5"/>
    <w:rsid w:val="00200112"/>
    <w:rsid w:val="002047F7"/>
    <w:rsid w:val="00205188"/>
    <w:rsid w:val="00207ED1"/>
    <w:rsid w:val="00236245"/>
    <w:rsid w:val="00241C0B"/>
    <w:rsid w:val="00245A09"/>
    <w:rsid w:val="00254478"/>
    <w:rsid w:val="00262106"/>
    <w:rsid w:val="00265267"/>
    <w:rsid w:val="00274CDE"/>
    <w:rsid w:val="002754DA"/>
    <w:rsid w:val="00276AF4"/>
    <w:rsid w:val="002867C8"/>
    <w:rsid w:val="00294734"/>
    <w:rsid w:val="00296FF3"/>
    <w:rsid w:val="002A336F"/>
    <w:rsid w:val="002A5DEE"/>
    <w:rsid w:val="002A65E7"/>
    <w:rsid w:val="002A76C7"/>
    <w:rsid w:val="002B6E4B"/>
    <w:rsid w:val="002C27CF"/>
    <w:rsid w:val="002C5D32"/>
    <w:rsid w:val="002D2F3A"/>
    <w:rsid w:val="002E1DFF"/>
    <w:rsid w:val="002E45C2"/>
    <w:rsid w:val="002E681A"/>
    <w:rsid w:val="00304A9B"/>
    <w:rsid w:val="00304DC9"/>
    <w:rsid w:val="003108B7"/>
    <w:rsid w:val="00312F9B"/>
    <w:rsid w:val="00313946"/>
    <w:rsid w:val="00315EBC"/>
    <w:rsid w:val="003203AA"/>
    <w:rsid w:val="00323AB7"/>
    <w:rsid w:val="00330D86"/>
    <w:rsid w:val="0034023F"/>
    <w:rsid w:val="00353B49"/>
    <w:rsid w:val="00353C2F"/>
    <w:rsid w:val="003570B0"/>
    <w:rsid w:val="00366DD3"/>
    <w:rsid w:val="003823E0"/>
    <w:rsid w:val="003839A7"/>
    <w:rsid w:val="003859CC"/>
    <w:rsid w:val="00387AA5"/>
    <w:rsid w:val="003A276E"/>
    <w:rsid w:val="003A4305"/>
    <w:rsid w:val="003A55CB"/>
    <w:rsid w:val="003B0370"/>
    <w:rsid w:val="003B082D"/>
    <w:rsid w:val="003B63F7"/>
    <w:rsid w:val="003D5606"/>
    <w:rsid w:val="003D7A30"/>
    <w:rsid w:val="003D7F62"/>
    <w:rsid w:val="003E30DB"/>
    <w:rsid w:val="004127E3"/>
    <w:rsid w:val="004163C4"/>
    <w:rsid w:val="00416EF4"/>
    <w:rsid w:val="00416FDC"/>
    <w:rsid w:val="0042135B"/>
    <w:rsid w:val="0042365E"/>
    <w:rsid w:val="004334DB"/>
    <w:rsid w:val="00442269"/>
    <w:rsid w:val="00443687"/>
    <w:rsid w:val="00446ED9"/>
    <w:rsid w:val="00452D15"/>
    <w:rsid w:val="004534DA"/>
    <w:rsid w:val="0046427E"/>
    <w:rsid w:val="004703BF"/>
    <w:rsid w:val="00477BB4"/>
    <w:rsid w:val="00483F5E"/>
    <w:rsid w:val="00485244"/>
    <w:rsid w:val="0048727D"/>
    <w:rsid w:val="004918C1"/>
    <w:rsid w:val="00497CDD"/>
    <w:rsid w:val="004A0221"/>
    <w:rsid w:val="004A07D9"/>
    <w:rsid w:val="004A11A8"/>
    <w:rsid w:val="004A7B71"/>
    <w:rsid w:val="004B06B4"/>
    <w:rsid w:val="004B4667"/>
    <w:rsid w:val="004B472F"/>
    <w:rsid w:val="004C6C0F"/>
    <w:rsid w:val="004D0AF5"/>
    <w:rsid w:val="004D455B"/>
    <w:rsid w:val="004E196C"/>
    <w:rsid w:val="004E7C89"/>
    <w:rsid w:val="004F0010"/>
    <w:rsid w:val="004F1F3E"/>
    <w:rsid w:val="005012C6"/>
    <w:rsid w:val="00505198"/>
    <w:rsid w:val="005175E7"/>
    <w:rsid w:val="00517D6C"/>
    <w:rsid w:val="00527D44"/>
    <w:rsid w:val="005327E7"/>
    <w:rsid w:val="00535D51"/>
    <w:rsid w:val="005370DB"/>
    <w:rsid w:val="00540E80"/>
    <w:rsid w:val="00545393"/>
    <w:rsid w:val="00550453"/>
    <w:rsid w:val="00562F0E"/>
    <w:rsid w:val="0056621C"/>
    <w:rsid w:val="00571F1D"/>
    <w:rsid w:val="00575C36"/>
    <w:rsid w:val="005778F8"/>
    <w:rsid w:val="005800B5"/>
    <w:rsid w:val="00584948"/>
    <w:rsid w:val="0059361E"/>
    <w:rsid w:val="00596F93"/>
    <w:rsid w:val="005A2477"/>
    <w:rsid w:val="005A2E13"/>
    <w:rsid w:val="005A6A13"/>
    <w:rsid w:val="005A7F59"/>
    <w:rsid w:val="005B0F4E"/>
    <w:rsid w:val="005C3F67"/>
    <w:rsid w:val="005D1066"/>
    <w:rsid w:val="005D6FDB"/>
    <w:rsid w:val="005E2191"/>
    <w:rsid w:val="005F0C11"/>
    <w:rsid w:val="005F6DEA"/>
    <w:rsid w:val="0060460E"/>
    <w:rsid w:val="0060754E"/>
    <w:rsid w:val="00611A98"/>
    <w:rsid w:val="0061430A"/>
    <w:rsid w:val="00616D4A"/>
    <w:rsid w:val="006173C1"/>
    <w:rsid w:val="0062367E"/>
    <w:rsid w:val="0062545F"/>
    <w:rsid w:val="00625C33"/>
    <w:rsid w:val="00626212"/>
    <w:rsid w:val="0063258B"/>
    <w:rsid w:val="006360C2"/>
    <w:rsid w:val="0063620D"/>
    <w:rsid w:val="006371EE"/>
    <w:rsid w:val="00650CA2"/>
    <w:rsid w:val="00654715"/>
    <w:rsid w:val="0066047B"/>
    <w:rsid w:val="006605C9"/>
    <w:rsid w:val="00661C36"/>
    <w:rsid w:val="0066552D"/>
    <w:rsid w:val="00680B81"/>
    <w:rsid w:val="0068119B"/>
    <w:rsid w:val="0068136F"/>
    <w:rsid w:val="00684462"/>
    <w:rsid w:val="0069237B"/>
    <w:rsid w:val="00696F1C"/>
    <w:rsid w:val="00697B4E"/>
    <w:rsid w:val="006B369A"/>
    <w:rsid w:val="006B40E7"/>
    <w:rsid w:val="006B478E"/>
    <w:rsid w:val="006B4803"/>
    <w:rsid w:val="006C104F"/>
    <w:rsid w:val="006C4337"/>
    <w:rsid w:val="006D1BAB"/>
    <w:rsid w:val="006E195E"/>
    <w:rsid w:val="006E46DB"/>
    <w:rsid w:val="006F1168"/>
    <w:rsid w:val="006F4469"/>
    <w:rsid w:val="00701FDD"/>
    <w:rsid w:val="00714C2B"/>
    <w:rsid w:val="00715B7D"/>
    <w:rsid w:val="00716BC4"/>
    <w:rsid w:val="007240D2"/>
    <w:rsid w:val="007304BA"/>
    <w:rsid w:val="00734D22"/>
    <w:rsid w:val="0073727D"/>
    <w:rsid w:val="00746AAC"/>
    <w:rsid w:val="0074735F"/>
    <w:rsid w:val="00752EB6"/>
    <w:rsid w:val="00756A9F"/>
    <w:rsid w:val="007612A3"/>
    <w:rsid w:val="00761F4C"/>
    <w:rsid w:val="00763FF1"/>
    <w:rsid w:val="00764A4E"/>
    <w:rsid w:val="00765457"/>
    <w:rsid w:val="00771755"/>
    <w:rsid w:val="0077231B"/>
    <w:rsid w:val="00772B7E"/>
    <w:rsid w:val="00780B8C"/>
    <w:rsid w:val="00785C78"/>
    <w:rsid w:val="00786358"/>
    <w:rsid w:val="00787013"/>
    <w:rsid w:val="007A367D"/>
    <w:rsid w:val="007A5C50"/>
    <w:rsid w:val="007B33FB"/>
    <w:rsid w:val="007B36A7"/>
    <w:rsid w:val="007C0843"/>
    <w:rsid w:val="007C0892"/>
    <w:rsid w:val="007C6833"/>
    <w:rsid w:val="007D47FA"/>
    <w:rsid w:val="007D4EE3"/>
    <w:rsid w:val="007E3112"/>
    <w:rsid w:val="007E47FC"/>
    <w:rsid w:val="007E610D"/>
    <w:rsid w:val="007F31F8"/>
    <w:rsid w:val="007F69B8"/>
    <w:rsid w:val="00801AB5"/>
    <w:rsid w:val="00822706"/>
    <w:rsid w:val="00824B32"/>
    <w:rsid w:val="00830719"/>
    <w:rsid w:val="0083494D"/>
    <w:rsid w:val="008422C0"/>
    <w:rsid w:val="00842F3C"/>
    <w:rsid w:val="008440BD"/>
    <w:rsid w:val="008523C6"/>
    <w:rsid w:val="00852EFE"/>
    <w:rsid w:val="00855F99"/>
    <w:rsid w:val="008600B9"/>
    <w:rsid w:val="008603B7"/>
    <w:rsid w:val="00860CFE"/>
    <w:rsid w:val="00864047"/>
    <w:rsid w:val="0087028C"/>
    <w:rsid w:val="008727BC"/>
    <w:rsid w:val="0087345D"/>
    <w:rsid w:val="008734C0"/>
    <w:rsid w:val="008758F6"/>
    <w:rsid w:val="008764A3"/>
    <w:rsid w:val="00876566"/>
    <w:rsid w:val="00877E3B"/>
    <w:rsid w:val="008823AE"/>
    <w:rsid w:val="00891FEC"/>
    <w:rsid w:val="008944C2"/>
    <w:rsid w:val="008A1B90"/>
    <w:rsid w:val="008A2BB3"/>
    <w:rsid w:val="008A608A"/>
    <w:rsid w:val="008A6BA6"/>
    <w:rsid w:val="008B0A5B"/>
    <w:rsid w:val="008B2843"/>
    <w:rsid w:val="008B3C23"/>
    <w:rsid w:val="008B57E5"/>
    <w:rsid w:val="008B6746"/>
    <w:rsid w:val="008C64B0"/>
    <w:rsid w:val="008C6798"/>
    <w:rsid w:val="008D022C"/>
    <w:rsid w:val="008D494C"/>
    <w:rsid w:val="008D5649"/>
    <w:rsid w:val="008E11E8"/>
    <w:rsid w:val="008E7885"/>
    <w:rsid w:val="008E7AF4"/>
    <w:rsid w:val="008F25D1"/>
    <w:rsid w:val="008F7CE5"/>
    <w:rsid w:val="00910215"/>
    <w:rsid w:val="00912830"/>
    <w:rsid w:val="00926720"/>
    <w:rsid w:val="00933BCD"/>
    <w:rsid w:val="0093670F"/>
    <w:rsid w:val="0093775F"/>
    <w:rsid w:val="009445D4"/>
    <w:rsid w:val="009517D3"/>
    <w:rsid w:val="0095186A"/>
    <w:rsid w:val="0095725E"/>
    <w:rsid w:val="00962369"/>
    <w:rsid w:val="009645EC"/>
    <w:rsid w:val="009723BF"/>
    <w:rsid w:val="00976495"/>
    <w:rsid w:val="009812F4"/>
    <w:rsid w:val="00983FA2"/>
    <w:rsid w:val="009A47D3"/>
    <w:rsid w:val="009A6019"/>
    <w:rsid w:val="009B3392"/>
    <w:rsid w:val="009C3C40"/>
    <w:rsid w:val="009D1588"/>
    <w:rsid w:val="009D4454"/>
    <w:rsid w:val="009D4F34"/>
    <w:rsid w:val="009D5FE5"/>
    <w:rsid w:val="009E714F"/>
    <w:rsid w:val="009E7BB6"/>
    <w:rsid w:val="009F5A21"/>
    <w:rsid w:val="00A039B4"/>
    <w:rsid w:val="00A07B01"/>
    <w:rsid w:val="00A11A74"/>
    <w:rsid w:val="00A17930"/>
    <w:rsid w:val="00A35EDB"/>
    <w:rsid w:val="00A4244D"/>
    <w:rsid w:val="00A4274C"/>
    <w:rsid w:val="00A430E3"/>
    <w:rsid w:val="00A4576F"/>
    <w:rsid w:val="00A47DD4"/>
    <w:rsid w:val="00A53D96"/>
    <w:rsid w:val="00A540DD"/>
    <w:rsid w:val="00A640D3"/>
    <w:rsid w:val="00A76399"/>
    <w:rsid w:val="00A76AFB"/>
    <w:rsid w:val="00A77A37"/>
    <w:rsid w:val="00A806B6"/>
    <w:rsid w:val="00A82306"/>
    <w:rsid w:val="00A823BC"/>
    <w:rsid w:val="00A836D3"/>
    <w:rsid w:val="00A8663D"/>
    <w:rsid w:val="00A9490C"/>
    <w:rsid w:val="00AA3CA8"/>
    <w:rsid w:val="00AA4190"/>
    <w:rsid w:val="00AB010A"/>
    <w:rsid w:val="00AB2A37"/>
    <w:rsid w:val="00AB5809"/>
    <w:rsid w:val="00AC0BDB"/>
    <w:rsid w:val="00AC36AC"/>
    <w:rsid w:val="00AC61F2"/>
    <w:rsid w:val="00AD00BE"/>
    <w:rsid w:val="00AD2239"/>
    <w:rsid w:val="00AE6603"/>
    <w:rsid w:val="00AF3322"/>
    <w:rsid w:val="00AF7D5F"/>
    <w:rsid w:val="00B0505B"/>
    <w:rsid w:val="00B12CD4"/>
    <w:rsid w:val="00B22A72"/>
    <w:rsid w:val="00B24D04"/>
    <w:rsid w:val="00B333C8"/>
    <w:rsid w:val="00B3584D"/>
    <w:rsid w:val="00B51E36"/>
    <w:rsid w:val="00B5469F"/>
    <w:rsid w:val="00B54CB3"/>
    <w:rsid w:val="00B613EA"/>
    <w:rsid w:val="00B7353E"/>
    <w:rsid w:val="00B76C93"/>
    <w:rsid w:val="00B76EF8"/>
    <w:rsid w:val="00B77A71"/>
    <w:rsid w:val="00BA2C93"/>
    <w:rsid w:val="00BA3171"/>
    <w:rsid w:val="00BA3F55"/>
    <w:rsid w:val="00BB6E33"/>
    <w:rsid w:val="00BC7A62"/>
    <w:rsid w:val="00BD0DE9"/>
    <w:rsid w:val="00BE1D10"/>
    <w:rsid w:val="00BE2D5B"/>
    <w:rsid w:val="00BE3FA1"/>
    <w:rsid w:val="00BE560F"/>
    <w:rsid w:val="00BE67BE"/>
    <w:rsid w:val="00BF255A"/>
    <w:rsid w:val="00BF2A48"/>
    <w:rsid w:val="00BF2F40"/>
    <w:rsid w:val="00BF7AF1"/>
    <w:rsid w:val="00C00CEE"/>
    <w:rsid w:val="00C11F82"/>
    <w:rsid w:val="00C1510C"/>
    <w:rsid w:val="00C24F83"/>
    <w:rsid w:val="00C34B0A"/>
    <w:rsid w:val="00C34DF1"/>
    <w:rsid w:val="00C36D86"/>
    <w:rsid w:val="00C3732B"/>
    <w:rsid w:val="00C4218A"/>
    <w:rsid w:val="00C44809"/>
    <w:rsid w:val="00C44DD7"/>
    <w:rsid w:val="00C64978"/>
    <w:rsid w:val="00C66800"/>
    <w:rsid w:val="00C7137A"/>
    <w:rsid w:val="00C7516C"/>
    <w:rsid w:val="00C77B1B"/>
    <w:rsid w:val="00C804C7"/>
    <w:rsid w:val="00C931BE"/>
    <w:rsid w:val="00C93ADC"/>
    <w:rsid w:val="00C959F1"/>
    <w:rsid w:val="00CA069A"/>
    <w:rsid w:val="00CA1E9F"/>
    <w:rsid w:val="00CA2DD5"/>
    <w:rsid w:val="00CB1156"/>
    <w:rsid w:val="00CC7B84"/>
    <w:rsid w:val="00CD00F8"/>
    <w:rsid w:val="00CD11AA"/>
    <w:rsid w:val="00CE389C"/>
    <w:rsid w:val="00CE72D9"/>
    <w:rsid w:val="00CF4223"/>
    <w:rsid w:val="00D00994"/>
    <w:rsid w:val="00D00A89"/>
    <w:rsid w:val="00D00E6F"/>
    <w:rsid w:val="00D02CEA"/>
    <w:rsid w:val="00D050F3"/>
    <w:rsid w:val="00D10635"/>
    <w:rsid w:val="00D20010"/>
    <w:rsid w:val="00D214EA"/>
    <w:rsid w:val="00D268BB"/>
    <w:rsid w:val="00D31F12"/>
    <w:rsid w:val="00D377FE"/>
    <w:rsid w:val="00D443CA"/>
    <w:rsid w:val="00D656CD"/>
    <w:rsid w:val="00D70BDF"/>
    <w:rsid w:val="00D74112"/>
    <w:rsid w:val="00D76FDD"/>
    <w:rsid w:val="00D80A50"/>
    <w:rsid w:val="00D81450"/>
    <w:rsid w:val="00D86871"/>
    <w:rsid w:val="00D86CB5"/>
    <w:rsid w:val="00D970F7"/>
    <w:rsid w:val="00DB0460"/>
    <w:rsid w:val="00DB42F9"/>
    <w:rsid w:val="00DB539B"/>
    <w:rsid w:val="00DC20CA"/>
    <w:rsid w:val="00DD7E15"/>
    <w:rsid w:val="00DE3A07"/>
    <w:rsid w:val="00DE6BB8"/>
    <w:rsid w:val="00DE6BC4"/>
    <w:rsid w:val="00DF2AA4"/>
    <w:rsid w:val="00E13B7B"/>
    <w:rsid w:val="00E26DE3"/>
    <w:rsid w:val="00E36C39"/>
    <w:rsid w:val="00E3754D"/>
    <w:rsid w:val="00E402B9"/>
    <w:rsid w:val="00E47D85"/>
    <w:rsid w:val="00E51165"/>
    <w:rsid w:val="00E5127E"/>
    <w:rsid w:val="00E53183"/>
    <w:rsid w:val="00E535D9"/>
    <w:rsid w:val="00E54BBB"/>
    <w:rsid w:val="00E61B40"/>
    <w:rsid w:val="00E62C90"/>
    <w:rsid w:val="00E66CDA"/>
    <w:rsid w:val="00E7064B"/>
    <w:rsid w:val="00E75CF6"/>
    <w:rsid w:val="00E808B7"/>
    <w:rsid w:val="00E81C67"/>
    <w:rsid w:val="00E83EA8"/>
    <w:rsid w:val="00E96931"/>
    <w:rsid w:val="00EA5C98"/>
    <w:rsid w:val="00EA5E37"/>
    <w:rsid w:val="00EA6BB8"/>
    <w:rsid w:val="00EB1F9E"/>
    <w:rsid w:val="00EB460B"/>
    <w:rsid w:val="00EB4E71"/>
    <w:rsid w:val="00EB5D85"/>
    <w:rsid w:val="00EC0C67"/>
    <w:rsid w:val="00EC0F5B"/>
    <w:rsid w:val="00EC2204"/>
    <w:rsid w:val="00EC3E11"/>
    <w:rsid w:val="00EC4B32"/>
    <w:rsid w:val="00EC4FB2"/>
    <w:rsid w:val="00EC7BCB"/>
    <w:rsid w:val="00ED10BB"/>
    <w:rsid w:val="00EE2912"/>
    <w:rsid w:val="00EE380C"/>
    <w:rsid w:val="00EF0A1F"/>
    <w:rsid w:val="00EF29A5"/>
    <w:rsid w:val="00EF2B47"/>
    <w:rsid w:val="00EF428C"/>
    <w:rsid w:val="00F10FC3"/>
    <w:rsid w:val="00F11008"/>
    <w:rsid w:val="00F142F0"/>
    <w:rsid w:val="00F14B75"/>
    <w:rsid w:val="00F25946"/>
    <w:rsid w:val="00F34FB5"/>
    <w:rsid w:val="00F37F91"/>
    <w:rsid w:val="00F4771F"/>
    <w:rsid w:val="00F52188"/>
    <w:rsid w:val="00F530ED"/>
    <w:rsid w:val="00F53BF5"/>
    <w:rsid w:val="00F5502B"/>
    <w:rsid w:val="00F55D6D"/>
    <w:rsid w:val="00F6497E"/>
    <w:rsid w:val="00F87B6D"/>
    <w:rsid w:val="00F91D9D"/>
    <w:rsid w:val="00F93996"/>
    <w:rsid w:val="00F96A81"/>
    <w:rsid w:val="00FA3EE2"/>
    <w:rsid w:val="00FA5485"/>
    <w:rsid w:val="00FA7744"/>
    <w:rsid w:val="00FB4EC7"/>
    <w:rsid w:val="00FB56FB"/>
    <w:rsid w:val="00FB6ADE"/>
    <w:rsid w:val="00FB6BDB"/>
    <w:rsid w:val="00FC20F7"/>
    <w:rsid w:val="00FC5E4B"/>
    <w:rsid w:val="00FC6A59"/>
    <w:rsid w:val="00FD4AA7"/>
    <w:rsid w:val="00FD61AD"/>
    <w:rsid w:val="00FE4C33"/>
    <w:rsid w:val="00FE6F50"/>
    <w:rsid w:val="00FE74F7"/>
    <w:rsid w:val="00FF0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A694AB-F6FC-416E-98DE-582B875E6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EE3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D4EE3"/>
    <w:pPr>
      <w:autoSpaceDE w:val="0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rsid w:val="007D4EE3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rsid w:val="00076412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5">
    <w:name w:val="No Spacing"/>
    <w:uiPriority w:val="1"/>
    <w:qFormat/>
    <w:rsid w:val="00CA069A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4361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4361A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7A36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A367D"/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7A36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7A367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Title">
    <w:name w:val="ConsPlusTitle"/>
    <w:rsid w:val="0066552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c">
    <w:name w:val="Гипертекстовая ссылка"/>
    <w:uiPriority w:val="99"/>
    <w:rsid w:val="00BD0DE9"/>
    <w:rPr>
      <w:color w:val="106BBE"/>
    </w:rPr>
  </w:style>
  <w:style w:type="character" w:styleId="ad">
    <w:name w:val="annotation reference"/>
    <w:uiPriority w:val="99"/>
    <w:semiHidden/>
    <w:unhideWhenUsed/>
    <w:rsid w:val="008A6BA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A6BA6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8A6BA6"/>
    <w:rPr>
      <w:rFonts w:ascii="Times New Roman" w:eastAsia="Times New Roman" w:hAnsi="Times New Roman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A6BA6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8A6BA6"/>
    <w:rPr>
      <w:rFonts w:ascii="Times New Roman" w:eastAsia="Times New Roman" w:hAnsi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08CF8-0F4B-458F-B021-32307503F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МФОО</Company>
  <LinksUpToDate>false</LinksUpToDate>
  <CharactersWithSpaces>4017</CharactersWithSpaces>
  <SharedDoc>false</SharedDoc>
  <HLinks>
    <vt:vector size="6" baseType="variant">
      <vt:variant>
        <vt:i4>7143473</vt:i4>
      </vt:variant>
      <vt:variant>
        <vt:i4>0</vt:i4>
      </vt:variant>
      <vt:variant>
        <vt:i4>0</vt:i4>
      </vt:variant>
      <vt:variant>
        <vt:i4>5</vt:i4>
      </vt:variant>
      <vt:variant>
        <vt:lpwstr>garantf1://27402628.0/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papper1</dc:creator>
  <cp:lastModifiedBy>Мединская Н С</cp:lastModifiedBy>
  <cp:revision>25</cp:revision>
  <cp:lastPrinted>2020-12-17T12:50:00Z</cp:lastPrinted>
  <dcterms:created xsi:type="dcterms:W3CDTF">2020-06-17T09:57:00Z</dcterms:created>
  <dcterms:modified xsi:type="dcterms:W3CDTF">2020-12-17T12:52:00Z</dcterms:modified>
</cp:coreProperties>
</file>